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C" w:rsidRPr="00782C73" w:rsidRDefault="00D30791" w:rsidP="00782C73">
      <w:pPr>
        <w:pStyle w:val="a3"/>
        <w:rPr>
          <w:sz w:val="24"/>
          <w:szCs w:val="24"/>
        </w:rPr>
      </w:pPr>
      <w:r w:rsidRPr="00782C73">
        <w:rPr>
          <w:sz w:val="24"/>
          <w:szCs w:val="24"/>
        </w:rPr>
        <w:t>22.04 химия 8 класс</w:t>
      </w:r>
    </w:p>
    <w:p w:rsidR="00D30791" w:rsidRPr="00782C73" w:rsidRDefault="00782C73" w:rsidP="00782C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D30791" w:rsidRPr="00782C73">
        <w:rPr>
          <w:rFonts w:ascii="Times New Roman" w:hAnsi="Times New Roman" w:cs="Times New Roman"/>
          <w:sz w:val="24"/>
          <w:szCs w:val="24"/>
        </w:rPr>
        <w:t>Значение периодического закона. Научные достижения Д. И. Менделеева.</w:t>
      </w:r>
    </w:p>
    <w:p w:rsidR="00D30791" w:rsidRPr="00782C73" w:rsidRDefault="00D30791" w:rsidP="00782C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82C73">
        <w:rPr>
          <w:rFonts w:ascii="Times New Roman" w:hAnsi="Times New Roman" w:cs="Times New Roman"/>
          <w:sz w:val="24"/>
          <w:szCs w:val="24"/>
        </w:rPr>
        <w:t>Повторение и обобщение по теме «Периодический закон и периодическая система Д. И. Менделеева. Строение атома.</w:t>
      </w:r>
    </w:p>
    <w:p w:rsidR="00D30791" w:rsidRDefault="00D30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</w:t>
      </w:r>
    </w:p>
    <w:p w:rsidR="00D30791" w:rsidRDefault="00D30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54</w:t>
      </w:r>
    </w:p>
    <w:p w:rsidR="00E83A0B" w:rsidRPr="00E83A0B" w:rsidRDefault="00E83A0B" w:rsidP="00E83A0B">
      <w:pPr>
        <w:shd w:val="clear" w:color="auto" w:fill="FFFFFF"/>
        <w:spacing w:after="0" w:line="240" w:lineRule="auto"/>
        <w:ind w:firstLine="736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E83A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Значение периодического закона (</w:t>
      </w:r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записывают в рабочие тетради по ходу изучения нового материала необходимую информацию)</w:t>
      </w:r>
    </w:p>
    <w:p w:rsidR="00E83A0B" w:rsidRPr="00E83A0B" w:rsidRDefault="00E83A0B" w:rsidP="00E83A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36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позволил исправить неверные значения масс – бериллий 13.5 на 9</w:t>
      </w:r>
    </w:p>
    <w:p w:rsidR="00E83A0B" w:rsidRPr="00E83A0B" w:rsidRDefault="00E83A0B" w:rsidP="00E83A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36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неверные с.о. – бериллий - +3 на +2</w:t>
      </w:r>
    </w:p>
    <w:p w:rsidR="00E83A0B" w:rsidRPr="00E83A0B" w:rsidRDefault="00E83A0B" w:rsidP="00E83A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36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свойства элементов и образованных ими веществ</w:t>
      </w:r>
    </w:p>
    <w:p w:rsidR="00E83A0B" w:rsidRPr="00E83A0B" w:rsidRDefault="00E83A0B" w:rsidP="00E83A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36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предсказать существование не открытых элементов, описывать их свойства и указывать пути открытия. Триумф - открытие галлия – (</w:t>
      </w:r>
      <w:proofErr w:type="spellStart"/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экаалюминий</w:t>
      </w:r>
      <w:proofErr w:type="spellEnd"/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сканди</w:t>
      </w:r>
      <w:proofErr w:type="gramStart"/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экабор</w:t>
      </w:r>
      <w:proofErr w:type="spellEnd"/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германия – (</w:t>
      </w:r>
      <w:proofErr w:type="spellStart"/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экасиллиций</w:t>
      </w:r>
      <w:proofErr w:type="spellEnd"/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83A0B" w:rsidRPr="00E83A0B" w:rsidRDefault="00E83A0B" w:rsidP="00E83A0B">
      <w:pPr>
        <w:shd w:val="clear" w:color="auto" w:fill="FFFFFF"/>
        <w:spacing w:after="0" w:line="240" w:lineRule="auto"/>
        <w:ind w:firstLine="736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ПЗ открыл путь к изучению строения атома</w:t>
      </w:r>
    </w:p>
    <w:p w:rsidR="00E83A0B" w:rsidRPr="00E83A0B" w:rsidRDefault="00E83A0B" w:rsidP="00E83A0B">
      <w:pPr>
        <w:shd w:val="clear" w:color="auto" w:fill="FFFFFF"/>
        <w:spacing w:after="0" w:line="240" w:lineRule="auto"/>
        <w:ind w:firstLine="736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83A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8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ПЗ и ПС – это путеводная звезда к синтезу новых химических элементов</w:t>
      </w:r>
    </w:p>
    <w:p w:rsidR="00E83A0B" w:rsidRDefault="00E83A0B">
      <w:pPr>
        <w:rPr>
          <w:rFonts w:ascii="Times New Roman" w:hAnsi="Times New Roman" w:cs="Times New Roman"/>
          <w:sz w:val="24"/>
          <w:szCs w:val="24"/>
        </w:rPr>
      </w:pPr>
    </w:p>
    <w:p w:rsidR="00D30791" w:rsidRDefault="00D30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Просмотреть видео урок «Инструкция по работе с таблицей ПТХЭ Д.И. Менделеева»</w:t>
      </w:r>
    </w:p>
    <w:p w:rsidR="00D30791" w:rsidRDefault="00D30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тест</w:t>
      </w:r>
    </w:p>
    <w:p w:rsidR="00E83A0B" w:rsidRPr="00B10B23" w:rsidRDefault="00E83A0B" w:rsidP="00E83A0B">
      <w:pPr>
        <w:pStyle w:val="a4"/>
        <w:rPr>
          <w:rFonts w:ascii="Times New Roman" w:hAnsi="Times New Roman"/>
          <w:sz w:val="24"/>
          <w:szCs w:val="24"/>
        </w:rPr>
      </w:pPr>
      <w:r w:rsidRPr="00B10B23">
        <w:rPr>
          <w:rFonts w:ascii="Times New Roman" w:hAnsi="Times New Roman"/>
          <w:sz w:val="24"/>
          <w:szCs w:val="24"/>
        </w:rPr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1.</w:t>
      </w:r>
      <w:r w:rsidRPr="00B10B23">
        <w:rPr>
          <w:rFonts w:ascii="Times New Roman" w:hAnsi="Times New Roman"/>
          <w:sz w:val="24"/>
          <w:szCs w:val="24"/>
        </w:rPr>
        <w:t xml:space="preserve"> В ряду </w:t>
      </w:r>
      <w:proofErr w:type="spellStart"/>
      <w:r w:rsidRPr="00B10B23">
        <w:rPr>
          <w:rFonts w:ascii="Times New Roman" w:hAnsi="Times New Roman"/>
          <w:sz w:val="24"/>
          <w:szCs w:val="24"/>
        </w:rPr>
        <w:t>Si</w:t>
      </w:r>
      <w:proofErr w:type="spellEnd"/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24" name="Рисунок 2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</w:t>
      </w:r>
      <w:proofErr w:type="gramStart"/>
      <w:r w:rsidRPr="00B10B23">
        <w:rPr>
          <w:rFonts w:ascii="Times New Roman" w:hAnsi="Times New Roman"/>
          <w:sz w:val="24"/>
          <w:szCs w:val="24"/>
        </w:rPr>
        <w:t>Р</w:t>
      </w:r>
      <w:proofErr w:type="gramEnd"/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23" name="Рисунок 2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S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22" name="Рисунок 22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</w:t>
      </w:r>
      <w:proofErr w:type="spellStart"/>
      <w:r w:rsidRPr="00B10B23">
        <w:rPr>
          <w:rFonts w:ascii="Times New Roman" w:hAnsi="Times New Roman"/>
          <w:sz w:val="24"/>
          <w:szCs w:val="24"/>
        </w:rPr>
        <w:t>Сl</w:t>
      </w:r>
      <w:proofErr w:type="spellEnd"/>
      <w:r w:rsidRPr="00B10B23">
        <w:rPr>
          <w:rFonts w:ascii="Times New Roman" w:hAnsi="Times New Roman"/>
          <w:sz w:val="24"/>
          <w:szCs w:val="24"/>
        </w:rPr>
        <w:t xml:space="preserve"> неметаллические свойства </w:t>
      </w:r>
      <w:r w:rsidRPr="00B10B23">
        <w:rPr>
          <w:rFonts w:ascii="Times New Roman" w:hAnsi="Times New Roman"/>
          <w:sz w:val="24"/>
          <w:szCs w:val="24"/>
        </w:rPr>
        <w:br/>
        <w:t>      1) усиливаются</w:t>
      </w:r>
      <w:r w:rsidRPr="00B10B23">
        <w:rPr>
          <w:rFonts w:ascii="Times New Roman" w:hAnsi="Times New Roman"/>
          <w:sz w:val="24"/>
          <w:szCs w:val="24"/>
        </w:rPr>
        <w:br/>
        <w:t xml:space="preserve">      2) ослабевают   </w:t>
      </w:r>
      <w:r w:rsidRPr="00B10B23">
        <w:rPr>
          <w:rFonts w:ascii="Times New Roman" w:hAnsi="Times New Roman"/>
          <w:sz w:val="24"/>
          <w:szCs w:val="24"/>
        </w:rPr>
        <w:br/>
        <w:t>      3) не изменяются</w:t>
      </w:r>
      <w:r w:rsidRPr="00B10B23">
        <w:rPr>
          <w:rFonts w:ascii="Times New Roman" w:hAnsi="Times New Roman"/>
          <w:sz w:val="24"/>
          <w:szCs w:val="24"/>
        </w:rPr>
        <w:br/>
        <w:t>      4) изменяются периодически</w:t>
      </w:r>
      <w:r w:rsidRPr="00B10B23">
        <w:rPr>
          <w:rFonts w:ascii="Times New Roman" w:hAnsi="Times New Roman"/>
          <w:sz w:val="24"/>
          <w:szCs w:val="24"/>
        </w:rPr>
        <w:br/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2.</w:t>
      </w:r>
      <w:r w:rsidRPr="00B10B23">
        <w:rPr>
          <w:rFonts w:ascii="Times New Roman" w:hAnsi="Times New Roman"/>
          <w:sz w:val="24"/>
          <w:szCs w:val="24"/>
        </w:rPr>
        <w:t xml:space="preserve"> В ряду </w:t>
      </w:r>
      <w:proofErr w:type="spellStart"/>
      <w:r w:rsidRPr="00B10B23">
        <w:rPr>
          <w:rFonts w:ascii="Times New Roman" w:hAnsi="Times New Roman"/>
          <w:sz w:val="24"/>
          <w:szCs w:val="24"/>
        </w:rPr>
        <w:t>Mg</w:t>
      </w:r>
      <w:proofErr w:type="spellEnd"/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21" name="Рисунок 2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</w:t>
      </w:r>
      <w:proofErr w:type="spellStart"/>
      <w:r w:rsidRPr="00B10B23">
        <w:rPr>
          <w:rFonts w:ascii="Times New Roman" w:hAnsi="Times New Roman"/>
          <w:sz w:val="24"/>
          <w:szCs w:val="24"/>
        </w:rPr>
        <w:t>Са</w:t>
      </w:r>
      <w:proofErr w:type="spellEnd"/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20" name="Рисунок 20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</w:t>
      </w:r>
      <w:proofErr w:type="spellStart"/>
      <w:r w:rsidRPr="00B10B23">
        <w:rPr>
          <w:rFonts w:ascii="Times New Roman" w:hAnsi="Times New Roman"/>
          <w:sz w:val="24"/>
          <w:szCs w:val="24"/>
        </w:rPr>
        <w:t>Sr</w:t>
      </w:r>
      <w:proofErr w:type="spellEnd"/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19" name="Рисунок 19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</w:t>
      </w:r>
      <w:proofErr w:type="spellStart"/>
      <w:r w:rsidRPr="00B10B23">
        <w:rPr>
          <w:rFonts w:ascii="Times New Roman" w:hAnsi="Times New Roman"/>
          <w:sz w:val="24"/>
          <w:szCs w:val="24"/>
        </w:rPr>
        <w:t>Ba</w:t>
      </w:r>
      <w:proofErr w:type="spellEnd"/>
      <w:r w:rsidRPr="00B10B23">
        <w:rPr>
          <w:rFonts w:ascii="Times New Roman" w:hAnsi="Times New Roman"/>
          <w:sz w:val="24"/>
          <w:szCs w:val="24"/>
        </w:rPr>
        <w:t xml:space="preserve"> металлические свойства </w:t>
      </w:r>
      <w:r w:rsidRPr="00B10B23">
        <w:rPr>
          <w:rFonts w:ascii="Times New Roman" w:hAnsi="Times New Roman"/>
          <w:sz w:val="24"/>
          <w:szCs w:val="24"/>
        </w:rPr>
        <w:br/>
        <w:t>      1) усиливаются</w:t>
      </w:r>
      <w:r w:rsidRPr="00B10B23">
        <w:rPr>
          <w:rFonts w:ascii="Times New Roman" w:hAnsi="Times New Roman"/>
          <w:sz w:val="24"/>
          <w:szCs w:val="24"/>
        </w:rPr>
        <w:br/>
        <w:t>      2) ослабевают</w:t>
      </w:r>
      <w:r w:rsidRPr="00B10B23">
        <w:rPr>
          <w:rFonts w:ascii="Times New Roman" w:hAnsi="Times New Roman"/>
          <w:sz w:val="24"/>
          <w:szCs w:val="24"/>
        </w:rPr>
        <w:br/>
        <w:t>      3) не изменяются</w:t>
      </w:r>
      <w:r w:rsidRPr="00B10B23">
        <w:rPr>
          <w:rFonts w:ascii="Times New Roman" w:hAnsi="Times New Roman"/>
          <w:sz w:val="24"/>
          <w:szCs w:val="24"/>
        </w:rPr>
        <w:br/>
        <w:t>      4) изменяются периодически</w:t>
      </w:r>
      <w:r w:rsidRPr="00B10B23">
        <w:rPr>
          <w:rFonts w:ascii="Times New Roman" w:hAnsi="Times New Roman"/>
          <w:sz w:val="24"/>
          <w:szCs w:val="24"/>
        </w:rPr>
        <w:br/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3.</w:t>
      </w:r>
      <w:r w:rsidRPr="00B10B23">
        <w:rPr>
          <w:rFonts w:ascii="Times New Roman" w:hAnsi="Times New Roman"/>
          <w:sz w:val="24"/>
          <w:szCs w:val="24"/>
        </w:rPr>
        <w:t xml:space="preserve"> В ряду оксидов </w:t>
      </w:r>
      <w:proofErr w:type="spellStart"/>
      <w:r w:rsidRPr="00B10B23">
        <w:rPr>
          <w:rFonts w:ascii="Times New Roman" w:hAnsi="Times New Roman"/>
          <w:sz w:val="24"/>
          <w:szCs w:val="24"/>
        </w:rPr>
        <w:t>MgO</w:t>
      </w:r>
      <w:proofErr w:type="spellEnd"/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18" name="Рисунок 18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</w:t>
      </w:r>
      <w:proofErr w:type="spellStart"/>
      <w:r w:rsidRPr="00B10B23">
        <w:rPr>
          <w:rFonts w:ascii="Times New Roman" w:hAnsi="Times New Roman"/>
          <w:sz w:val="24"/>
          <w:szCs w:val="24"/>
        </w:rPr>
        <w:t>СаО</w:t>
      </w:r>
      <w:proofErr w:type="spellEnd"/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17" name="Рисунок 17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</w:t>
      </w:r>
      <w:proofErr w:type="spellStart"/>
      <w:r w:rsidRPr="00B10B23">
        <w:rPr>
          <w:rFonts w:ascii="Times New Roman" w:hAnsi="Times New Roman"/>
          <w:sz w:val="24"/>
          <w:szCs w:val="24"/>
        </w:rPr>
        <w:t>SrO</w:t>
      </w:r>
      <w:proofErr w:type="spellEnd"/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16" name="Рисунок 16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</w:t>
      </w:r>
      <w:proofErr w:type="spellStart"/>
      <w:r w:rsidRPr="00B10B23">
        <w:rPr>
          <w:rFonts w:ascii="Times New Roman" w:hAnsi="Times New Roman"/>
          <w:sz w:val="24"/>
          <w:szCs w:val="24"/>
        </w:rPr>
        <w:t>BaO</w:t>
      </w:r>
      <w:proofErr w:type="spellEnd"/>
      <w:r w:rsidRPr="00B10B23">
        <w:rPr>
          <w:rFonts w:ascii="Times New Roman" w:hAnsi="Times New Roman"/>
          <w:sz w:val="24"/>
          <w:szCs w:val="24"/>
        </w:rPr>
        <w:t xml:space="preserve"> основные свойства </w:t>
      </w:r>
      <w:r w:rsidRPr="00B10B23">
        <w:rPr>
          <w:rFonts w:ascii="Times New Roman" w:hAnsi="Times New Roman"/>
          <w:sz w:val="24"/>
          <w:szCs w:val="24"/>
        </w:rPr>
        <w:br/>
        <w:t>      1) усиливаются</w:t>
      </w:r>
      <w:r w:rsidRPr="00B10B23">
        <w:rPr>
          <w:rFonts w:ascii="Times New Roman" w:hAnsi="Times New Roman"/>
          <w:sz w:val="24"/>
          <w:szCs w:val="24"/>
        </w:rPr>
        <w:br/>
        <w:t>      2) ослабевают</w:t>
      </w:r>
      <w:r w:rsidRPr="00B10B23">
        <w:rPr>
          <w:rFonts w:ascii="Times New Roman" w:hAnsi="Times New Roman"/>
          <w:sz w:val="24"/>
          <w:szCs w:val="24"/>
        </w:rPr>
        <w:br/>
        <w:t xml:space="preserve">      3) не изменяются </w:t>
      </w:r>
      <w:r w:rsidRPr="00B10B23">
        <w:rPr>
          <w:rFonts w:ascii="Times New Roman" w:hAnsi="Times New Roman"/>
          <w:sz w:val="24"/>
          <w:szCs w:val="24"/>
        </w:rPr>
        <w:br/>
        <w:t xml:space="preserve">      4) сначала усиливаются, затем ослабевают </w:t>
      </w:r>
      <w:r w:rsidRPr="00B10B23">
        <w:rPr>
          <w:rFonts w:ascii="Times New Roman" w:hAnsi="Times New Roman"/>
          <w:sz w:val="24"/>
          <w:szCs w:val="24"/>
        </w:rPr>
        <w:br/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4. </w:t>
      </w:r>
      <w:r w:rsidRPr="00B10B23">
        <w:rPr>
          <w:rFonts w:ascii="Times New Roman" w:hAnsi="Times New Roman"/>
          <w:sz w:val="24"/>
          <w:szCs w:val="24"/>
        </w:rPr>
        <w:t>В ряду H</w:t>
      </w:r>
      <w:r w:rsidRPr="00B10B23">
        <w:rPr>
          <w:rFonts w:ascii="Times New Roman" w:hAnsi="Times New Roman"/>
          <w:sz w:val="24"/>
          <w:szCs w:val="24"/>
          <w:vertAlign w:val="subscript"/>
        </w:rPr>
        <w:t>2</w:t>
      </w:r>
      <w:r w:rsidRPr="00B10B23">
        <w:rPr>
          <w:rFonts w:ascii="Times New Roman" w:hAnsi="Times New Roman"/>
          <w:sz w:val="24"/>
          <w:szCs w:val="24"/>
        </w:rPr>
        <w:t>SiO</w:t>
      </w:r>
      <w:r w:rsidRPr="00B10B23">
        <w:rPr>
          <w:rFonts w:ascii="Times New Roman" w:hAnsi="Times New Roman"/>
          <w:sz w:val="24"/>
          <w:szCs w:val="24"/>
          <w:vertAlign w:val="subscript"/>
        </w:rPr>
        <w:t>3</w:t>
      </w:r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15" name="Рисунок 15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Н</w:t>
      </w:r>
      <w:r w:rsidRPr="00B10B23">
        <w:rPr>
          <w:rFonts w:ascii="Times New Roman" w:hAnsi="Times New Roman"/>
          <w:sz w:val="24"/>
          <w:szCs w:val="24"/>
          <w:vertAlign w:val="subscript"/>
        </w:rPr>
        <w:t>3</w:t>
      </w:r>
      <w:r w:rsidRPr="00B10B23">
        <w:rPr>
          <w:rFonts w:ascii="Times New Roman" w:hAnsi="Times New Roman"/>
          <w:sz w:val="24"/>
          <w:szCs w:val="24"/>
        </w:rPr>
        <w:t>РО</w:t>
      </w:r>
      <w:r w:rsidRPr="00B10B23">
        <w:rPr>
          <w:rFonts w:ascii="Times New Roman" w:hAnsi="Times New Roman"/>
          <w:sz w:val="24"/>
          <w:szCs w:val="24"/>
          <w:vertAlign w:val="subscript"/>
        </w:rPr>
        <w:t>4</w:t>
      </w:r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14" name="Рисунок 1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H</w:t>
      </w:r>
      <w:r w:rsidRPr="00B10B23">
        <w:rPr>
          <w:rFonts w:ascii="Times New Roman" w:hAnsi="Times New Roman"/>
          <w:sz w:val="24"/>
          <w:szCs w:val="24"/>
          <w:vertAlign w:val="subscript"/>
        </w:rPr>
        <w:t>2</w:t>
      </w:r>
      <w:r w:rsidRPr="00B10B23">
        <w:rPr>
          <w:rFonts w:ascii="Times New Roman" w:hAnsi="Times New Roman"/>
          <w:sz w:val="24"/>
          <w:szCs w:val="24"/>
        </w:rPr>
        <w:t>SO</w:t>
      </w:r>
      <w:r w:rsidRPr="00B10B23">
        <w:rPr>
          <w:rFonts w:ascii="Times New Roman" w:hAnsi="Times New Roman"/>
          <w:sz w:val="24"/>
          <w:szCs w:val="24"/>
          <w:vertAlign w:val="subscript"/>
        </w:rPr>
        <w:t>4</w:t>
      </w:r>
      <w:r w:rsidRPr="00B10B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710" cy="115570"/>
            <wp:effectExtent l="0" t="0" r="0" b="0"/>
            <wp:docPr id="13" name="Рисунок 1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B23">
        <w:rPr>
          <w:rFonts w:ascii="Times New Roman" w:hAnsi="Times New Roman"/>
          <w:sz w:val="24"/>
          <w:szCs w:val="24"/>
        </w:rPr>
        <w:t> НСlО</w:t>
      </w:r>
      <w:r w:rsidRPr="00B10B23">
        <w:rPr>
          <w:rFonts w:ascii="Times New Roman" w:hAnsi="Times New Roman"/>
          <w:sz w:val="24"/>
          <w:szCs w:val="24"/>
          <w:vertAlign w:val="subscript"/>
        </w:rPr>
        <w:t>4</w:t>
      </w:r>
      <w:r w:rsidRPr="00B10B23">
        <w:rPr>
          <w:rFonts w:ascii="Times New Roman" w:hAnsi="Times New Roman"/>
          <w:sz w:val="24"/>
          <w:szCs w:val="24"/>
        </w:rPr>
        <w:t xml:space="preserve"> кислотные свойства __________________ </w:t>
      </w:r>
      <w:r w:rsidRPr="00B10B23">
        <w:rPr>
          <w:rFonts w:ascii="Times New Roman" w:hAnsi="Times New Roman"/>
          <w:sz w:val="24"/>
          <w:szCs w:val="24"/>
        </w:rPr>
        <w:br/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5.</w:t>
      </w:r>
      <w:r w:rsidRPr="00B10B23">
        <w:rPr>
          <w:rFonts w:ascii="Times New Roman" w:hAnsi="Times New Roman"/>
          <w:sz w:val="24"/>
          <w:szCs w:val="24"/>
        </w:rPr>
        <w:t> Наиболее ярко выражены неметаллические свойства у простого вещества, образованного атомами, которые имеют строение электронной оболочки</w:t>
      </w:r>
      <w:r w:rsidRPr="00B10B23">
        <w:rPr>
          <w:rFonts w:ascii="Times New Roman" w:hAnsi="Times New Roman"/>
          <w:sz w:val="24"/>
          <w:szCs w:val="24"/>
        </w:rPr>
        <w:br/>
        <w:t xml:space="preserve">      1) 2, 8, 4   </w:t>
      </w:r>
      <w:r w:rsidRPr="00B10B23">
        <w:rPr>
          <w:rFonts w:ascii="Times New Roman" w:hAnsi="Times New Roman"/>
          <w:sz w:val="24"/>
          <w:szCs w:val="24"/>
        </w:rPr>
        <w:br/>
        <w:t>      2) 2, 8, 5</w:t>
      </w:r>
      <w:r w:rsidRPr="00B10B23">
        <w:rPr>
          <w:rFonts w:ascii="Times New Roman" w:hAnsi="Times New Roman"/>
          <w:sz w:val="24"/>
          <w:szCs w:val="24"/>
        </w:rPr>
        <w:br/>
        <w:t xml:space="preserve">      3) 2, 8, 6         </w:t>
      </w:r>
      <w:r w:rsidRPr="00B10B23">
        <w:rPr>
          <w:rFonts w:ascii="Times New Roman" w:hAnsi="Times New Roman"/>
          <w:sz w:val="24"/>
          <w:szCs w:val="24"/>
        </w:rPr>
        <w:br/>
        <w:t>      4) 2, 8, 7</w:t>
      </w:r>
      <w:r w:rsidRPr="00B10B23">
        <w:rPr>
          <w:rFonts w:ascii="Times New Roman" w:hAnsi="Times New Roman"/>
          <w:sz w:val="24"/>
          <w:szCs w:val="24"/>
        </w:rPr>
        <w:br/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6.</w:t>
      </w:r>
      <w:r w:rsidRPr="00B10B23">
        <w:rPr>
          <w:rFonts w:ascii="Times New Roman" w:hAnsi="Times New Roman"/>
          <w:sz w:val="24"/>
          <w:szCs w:val="24"/>
        </w:rPr>
        <w:t> Наиболее ярко выражены неметаллические свойства у простого вещества, образованного атомами, которые имеют строение электронной оболочки</w:t>
      </w:r>
      <w:r w:rsidRPr="00B10B23">
        <w:rPr>
          <w:rFonts w:ascii="Times New Roman" w:hAnsi="Times New Roman"/>
          <w:sz w:val="24"/>
          <w:szCs w:val="24"/>
        </w:rPr>
        <w:br/>
        <w:t xml:space="preserve">      1) 2, 7       </w:t>
      </w:r>
      <w:r w:rsidRPr="00B10B23">
        <w:rPr>
          <w:rFonts w:ascii="Times New Roman" w:hAnsi="Times New Roman"/>
          <w:sz w:val="24"/>
          <w:szCs w:val="24"/>
        </w:rPr>
        <w:br/>
        <w:t>      2) 2, 8, 7</w:t>
      </w:r>
      <w:r w:rsidRPr="00B10B23">
        <w:rPr>
          <w:rFonts w:ascii="Times New Roman" w:hAnsi="Times New Roman"/>
          <w:sz w:val="24"/>
          <w:szCs w:val="24"/>
        </w:rPr>
        <w:br/>
        <w:t>      3) 2, 8, 8, 7</w:t>
      </w:r>
      <w:r w:rsidRPr="00B10B23">
        <w:rPr>
          <w:rFonts w:ascii="Times New Roman" w:hAnsi="Times New Roman"/>
          <w:sz w:val="24"/>
          <w:szCs w:val="24"/>
        </w:rPr>
        <w:br/>
        <w:t>      4) 2, 8, 6</w:t>
      </w:r>
      <w:r w:rsidRPr="00B10B23">
        <w:rPr>
          <w:rFonts w:ascii="Times New Roman" w:hAnsi="Times New Roman"/>
          <w:sz w:val="24"/>
          <w:szCs w:val="24"/>
        </w:rPr>
        <w:br/>
      </w:r>
      <w:r w:rsidRPr="00B10B23">
        <w:rPr>
          <w:rFonts w:ascii="Times New Roman" w:hAnsi="Times New Roman"/>
          <w:sz w:val="24"/>
          <w:szCs w:val="24"/>
        </w:rPr>
        <w:lastRenderedPageBreak/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7. </w:t>
      </w:r>
      <w:r w:rsidRPr="00B10B23">
        <w:rPr>
          <w:rFonts w:ascii="Times New Roman" w:hAnsi="Times New Roman"/>
          <w:sz w:val="24"/>
          <w:szCs w:val="24"/>
        </w:rPr>
        <w:t>Усиление металлических свойств элементов, расположенных в А-группах периодической системы, с увеличением порядкового номера обусловлено</w:t>
      </w:r>
      <w:r w:rsidRPr="00B10B23">
        <w:rPr>
          <w:rFonts w:ascii="Times New Roman" w:hAnsi="Times New Roman"/>
          <w:sz w:val="24"/>
          <w:szCs w:val="24"/>
        </w:rPr>
        <w:br/>
        <w:t>      1) увеличением атомной массы элемента</w:t>
      </w:r>
      <w:r w:rsidRPr="00B10B23">
        <w:rPr>
          <w:rFonts w:ascii="Times New Roman" w:hAnsi="Times New Roman"/>
          <w:sz w:val="24"/>
          <w:szCs w:val="24"/>
        </w:rPr>
        <w:br/>
        <w:t>      2) увеличением общего числа электронов</w:t>
      </w:r>
      <w:r w:rsidRPr="00B10B23">
        <w:rPr>
          <w:rFonts w:ascii="Times New Roman" w:hAnsi="Times New Roman"/>
          <w:sz w:val="24"/>
          <w:szCs w:val="24"/>
        </w:rPr>
        <w:br/>
        <w:t>      3) увеличением атомного радиуса элемента</w:t>
      </w:r>
      <w:r w:rsidRPr="00B10B23">
        <w:rPr>
          <w:rFonts w:ascii="Times New Roman" w:hAnsi="Times New Roman"/>
          <w:sz w:val="24"/>
          <w:szCs w:val="24"/>
        </w:rPr>
        <w:br/>
        <w:t>      4) увеличением номера периода</w:t>
      </w:r>
      <w:r w:rsidRPr="00B10B23">
        <w:rPr>
          <w:rFonts w:ascii="Times New Roman" w:hAnsi="Times New Roman"/>
          <w:sz w:val="24"/>
          <w:szCs w:val="24"/>
        </w:rPr>
        <w:br/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8.</w:t>
      </w:r>
      <w:r w:rsidRPr="00B10B23">
        <w:rPr>
          <w:rFonts w:ascii="Times New Roman" w:hAnsi="Times New Roman"/>
          <w:sz w:val="24"/>
          <w:szCs w:val="24"/>
        </w:rPr>
        <w:t> Формула летучего водородного соединения химического элемента H</w:t>
      </w:r>
      <w:r w:rsidRPr="00B10B23">
        <w:rPr>
          <w:rFonts w:ascii="Times New Roman" w:hAnsi="Times New Roman"/>
          <w:sz w:val="24"/>
          <w:szCs w:val="24"/>
          <w:vertAlign w:val="subscript"/>
        </w:rPr>
        <w:t>3</w:t>
      </w:r>
      <w:r w:rsidRPr="00B10B23">
        <w:rPr>
          <w:rFonts w:ascii="Times New Roman" w:hAnsi="Times New Roman"/>
          <w:sz w:val="24"/>
          <w:szCs w:val="24"/>
        </w:rPr>
        <w:t xml:space="preserve">R. Группа химических элементов периодической системы Д. И. Менделеева, к которой принадлежит этот элемент </w:t>
      </w:r>
      <w:r w:rsidRPr="00B10B23">
        <w:rPr>
          <w:rFonts w:ascii="Times New Roman" w:hAnsi="Times New Roman"/>
          <w:sz w:val="24"/>
          <w:szCs w:val="24"/>
        </w:rPr>
        <w:br/>
        <w:t>      1) III </w:t>
      </w:r>
      <w:r w:rsidRPr="00B10B23">
        <w:rPr>
          <w:rFonts w:ascii="Times New Roman" w:hAnsi="Times New Roman"/>
          <w:sz w:val="24"/>
          <w:szCs w:val="24"/>
        </w:rPr>
        <w:br/>
        <w:t>      2) V</w:t>
      </w:r>
      <w:r w:rsidRPr="00B10B23">
        <w:rPr>
          <w:rFonts w:ascii="Times New Roman" w:hAnsi="Times New Roman"/>
          <w:sz w:val="24"/>
          <w:szCs w:val="24"/>
        </w:rPr>
        <w:br/>
        <w:t xml:space="preserve">      3) VII  </w:t>
      </w:r>
      <w:r w:rsidRPr="00B10B23">
        <w:rPr>
          <w:rFonts w:ascii="Times New Roman" w:hAnsi="Times New Roman"/>
          <w:sz w:val="24"/>
          <w:szCs w:val="24"/>
        </w:rPr>
        <w:br/>
        <w:t xml:space="preserve">      4) IV </w:t>
      </w:r>
      <w:r w:rsidRPr="00B10B23">
        <w:rPr>
          <w:rFonts w:ascii="Times New Roman" w:hAnsi="Times New Roman"/>
          <w:sz w:val="24"/>
          <w:szCs w:val="24"/>
        </w:rPr>
        <w:br/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9.</w:t>
      </w:r>
      <w:r w:rsidRPr="00B10B23">
        <w:rPr>
          <w:rFonts w:ascii="Times New Roman" w:hAnsi="Times New Roman"/>
          <w:sz w:val="24"/>
          <w:szCs w:val="24"/>
        </w:rPr>
        <w:t> Установите соответствие между массовым числом химического элемента и числом нейтронов в ядре атома этого элемента.</w:t>
      </w:r>
    </w:p>
    <w:tbl>
      <w:tblPr>
        <w:tblW w:w="4679" w:type="pct"/>
        <w:tblCellSpacing w:w="15" w:type="dxa"/>
        <w:tblInd w:w="31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69"/>
        <w:gridCol w:w="4582"/>
      </w:tblGrid>
      <w:tr w:rsidR="00E83A0B" w:rsidRPr="00B10B23" w:rsidTr="00E83A0B">
        <w:trPr>
          <w:tblCellSpacing w:w="15" w:type="dxa"/>
        </w:trPr>
        <w:tc>
          <w:tcPr>
            <w:tcW w:w="0" w:type="auto"/>
          </w:tcPr>
          <w:p w:rsidR="00E83A0B" w:rsidRPr="00B10B23" w:rsidRDefault="00E83A0B" w:rsidP="0047730C">
            <w:pPr>
              <w:rPr>
                <w:rFonts w:ascii="Times New Roman" w:hAnsi="Times New Roman"/>
              </w:rPr>
            </w:pPr>
            <w:r w:rsidRPr="00B10B23">
              <w:rPr>
                <w:rFonts w:ascii="Times New Roman" w:hAnsi="Times New Roman"/>
              </w:rPr>
              <w:t>1) 56</w:t>
            </w:r>
            <w:r w:rsidRPr="00B10B23">
              <w:rPr>
                <w:rFonts w:ascii="Times New Roman" w:hAnsi="Times New Roman"/>
              </w:rPr>
              <w:br/>
              <w:t>2) 19</w:t>
            </w:r>
            <w:r w:rsidRPr="00B10B23">
              <w:rPr>
                <w:rFonts w:ascii="Times New Roman" w:hAnsi="Times New Roman"/>
              </w:rPr>
              <w:br/>
              <w:t>3) 31</w:t>
            </w:r>
            <w:r w:rsidRPr="00B10B23">
              <w:rPr>
                <w:rFonts w:ascii="Times New Roman" w:hAnsi="Times New Roman"/>
              </w:rPr>
              <w:br/>
              <w:t>4) 24</w:t>
            </w:r>
          </w:p>
        </w:tc>
        <w:tc>
          <w:tcPr>
            <w:tcW w:w="0" w:type="auto"/>
          </w:tcPr>
          <w:p w:rsidR="00E83A0B" w:rsidRPr="00B10B23" w:rsidRDefault="00E83A0B" w:rsidP="0047730C">
            <w:pPr>
              <w:rPr>
                <w:rFonts w:ascii="Times New Roman" w:hAnsi="Times New Roman"/>
              </w:rPr>
            </w:pPr>
            <w:r w:rsidRPr="00B10B23">
              <w:rPr>
                <w:rFonts w:ascii="Times New Roman" w:hAnsi="Times New Roman"/>
              </w:rPr>
              <w:t>А. 10</w:t>
            </w:r>
            <w:r w:rsidRPr="00B10B23">
              <w:rPr>
                <w:rFonts w:ascii="Times New Roman" w:hAnsi="Times New Roman"/>
              </w:rPr>
              <w:br/>
              <w:t>Б. 16</w:t>
            </w:r>
            <w:r w:rsidRPr="00B10B23">
              <w:rPr>
                <w:rFonts w:ascii="Times New Roman" w:hAnsi="Times New Roman"/>
              </w:rPr>
              <w:br/>
              <w:t>В. 30</w:t>
            </w:r>
            <w:r w:rsidRPr="00B10B23">
              <w:rPr>
                <w:rFonts w:ascii="Times New Roman" w:hAnsi="Times New Roman"/>
              </w:rPr>
              <w:br/>
              <w:t>Г. 14</w:t>
            </w:r>
            <w:r w:rsidRPr="00B10B23">
              <w:rPr>
                <w:rFonts w:ascii="Times New Roman" w:hAnsi="Times New Roman"/>
              </w:rPr>
              <w:br/>
              <w:t xml:space="preserve">Д. 12 </w:t>
            </w:r>
          </w:p>
        </w:tc>
      </w:tr>
    </w:tbl>
    <w:p w:rsidR="00E83A0B" w:rsidRDefault="00E83A0B" w:rsidP="00E83A0B">
      <w:pPr>
        <w:pStyle w:val="a4"/>
      </w:pPr>
      <w:r w:rsidRPr="00B10B23">
        <w:rPr>
          <w:rFonts w:ascii="Times New Roman" w:hAnsi="Times New Roman"/>
          <w:sz w:val="24"/>
          <w:szCs w:val="24"/>
        </w:rPr>
        <w:t>      </w:t>
      </w:r>
      <w:r w:rsidRPr="00B10B23">
        <w:rPr>
          <w:rStyle w:val="a5"/>
          <w:rFonts w:ascii="Times New Roman" w:hAnsi="Times New Roman"/>
          <w:sz w:val="24"/>
          <w:szCs w:val="24"/>
        </w:rPr>
        <w:t>10. </w:t>
      </w:r>
      <w:r w:rsidRPr="00B10B23">
        <w:rPr>
          <w:rFonts w:ascii="Times New Roman" w:hAnsi="Times New Roman"/>
          <w:sz w:val="24"/>
          <w:szCs w:val="24"/>
        </w:rPr>
        <w:t xml:space="preserve">Назовите химические элементы, имеющие сходные свойства, на основании приведенных ниже схем распределения электронов по энергетическим уровням в атомах этих элементов. </w:t>
      </w:r>
      <w:r w:rsidRPr="00B10B23">
        <w:rPr>
          <w:rFonts w:ascii="Times New Roman" w:hAnsi="Times New Roman"/>
          <w:sz w:val="24"/>
          <w:szCs w:val="24"/>
        </w:rPr>
        <w:br/>
        <w:t>      1) 2, 2</w:t>
      </w:r>
      <w:r w:rsidRPr="00B10B23">
        <w:rPr>
          <w:rFonts w:ascii="Times New Roman" w:hAnsi="Times New Roman"/>
          <w:sz w:val="24"/>
          <w:szCs w:val="24"/>
        </w:rPr>
        <w:br/>
        <w:t>      2) 2, 1</w:t>
      </w:r>
      <w:r w:rsidRPr="00B10B23">
        <w:rPr>
          <w:rFonts w:ascii="Times New Roman" w:hAnsi="Times New Roman"/>
          <w:sz w:val="24"/>
          <w:szCs w:val="24"/>
        </w:rPr>
        <w:br/>
        <w:t>      3) 2, 8, 7</w:t>
      </w:r>
      <w:r w:rsidRPr="00B10B23">
        <w:rPr>
          <w:rFonts w:ascii="Times New Roman" w:hAnsi="Times New Roman"/>
          <w:sz w:val="24"/>
          <w:szCs w:val="24"/>
        </w:rPr>
        <w:br/>
        <w:t>      4) 2, 8, 8, 1</w:t>
      </w:r>
      <w:r w:rsidRPr="00B10B23">
        <w:rPr>
          <w:rFonts w:ascii="Times New Roman" w:hAnsi="Times New Roman"/>
          <w:sz w:val="24"/>
          <w:szCs w:val="24"/>
        </w:rPr>
        <w:br/>
        <w:t>      </w:t>
      </w:r>
      <w:r w:rsidRPr="00B10B23">
        <w:rPr>
          <w:rStyle w:val="a6"/>
          <w:rFonts w:ascii="Times New Roman" w:hAnsi="Times New Roman"/>
          <w:sz w:val="24"/>
          <w:szCs w:val="24"/>
        </w:rPr>
        <w:t xml:space="preserve">Ответ: </w:t>
      </w:r>
      <w:r w:rsidRPr="00B10B23">
        <w:rPr>
          <w:rFonts w:ascii="Times New Roman" w:hAnsi="Times New Roman"/>
          <w:sz w:val="24"/>
          <w:szCs w:val="24"/>
        </w:rPr>
        <w:t>________________________</w:t>
      </w:r>
      <w:r w:rsidRPr="00B10B23">
        <w:rPr>
          <w:rFonts w:ascii="Times New Roman" w:hAnsi="Times New Roman"/>
          <w:sz w:val="24"/>
          <w:szCs w:val="24"/>
        </w:rPr>
        <w:br/>
      </w:r>
    </w:p>
    <w:p w:rsidR="00D30791" w:rsidRDefault="00D30791" w:rsidP="00E83A0B">
      <w:pPr>
        <w:shd w:val="clear" w:color="auto" w:fill="FFFFFF"/>
        <w:spacing w:after="0" w:line="240" w:lineRule="auto"/>
        <w:jc w:val="center"/>
      </w:pPr>
    </w:p>
    <w:sectPr w:rsidR="00D30791" w:rsidSect="00E7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E73D3"/>
    <w:multiLevelType w:val="multilevel"/>
    <w:tmpl w:val="63702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30791"/>
    <w:rsid w:val="00334951"/>
    <w:rsid w:val="00782C73"/>
    <w:rsid w:val="00D30791"/>
    <w:rsid w:val="00E618E9"/>
    <w:rsid w:val="00E754BC"/>
    <w:rsid w:val="00E8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6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18E9"/>
  </w:style>
  <w:style w:type="paragraph" w:customStyle="1" w:styleId="c12">
    <w:name w:val="c12"/>
    <w:basedOn w:val="a"/>
    <w:rsid w:val="00E6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6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18E9"/>
  </w:style>
  <w:style w:type="paragraph" w:customStyle="1" w:styleId="c10">
    <w:name w:val="c10"/>
    <w:basedOn w:val="a"/>
    <w:rsid w:val="00E6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18E9"/>
  </w:style>
  <w:style w:type="paragraph" w:styleId="a3">
    <w:name w:val="No Spacing"/>
    <w:uiPriority w:val="1"/>
    <w:qFormat/>
    <w:rsid w:val="00782C73"/>
    <w:pPr>
      <w:spacing w:after="0" w:line="240" w:lineRule="auto"/>
    </w:pPr>
  </w:style>
  <w:style w:type="character" w:customStyle="1" w:styleId="c5">
    <w:name w:val="c5"/>
    <w:basedOn w:val="a0"/>
    <w:rsid w:val="00E83A0B"/>
  </w:style>
  <w:style w:type="paragraph" w:styleId="a4">
    <w:name w:val="Normal (Web)"/>
    <w:basedOn w:val="a"/>
    <w:unhideWhenUsed/>
    <w:rsid w:val="00E83A0B"/>
    <w:pPr>
      <w:spacing w:before="100" w:beforeAutospacing="1" w:after="119" w:line="240" w:lineRule="auto"/>
    </w:pPr>
    <w:rPr>
      <w:rFonts w:ascii="Times" w:eastAsia="Times New Roman" w:hAnsi="Times" w:cs="Times New Roman"/>
      <w:sz w:val="20"/>
      <w:szCs w:val="20"/>
      <w:lang w:eastAsia="ru-RU"/>
    </w:rPr>
  </w:style>
  <w:style w:type="character" w:styleId="a5">
    <w:name w:val="Strong"/>
    <w:qFormat/>
    <w:rsid w:val="00E83A0B"/>
    <w:rPr>
      <w:b/>
      <w:bCs/>
    </w:rPr>
  </w:style>
  <w:style w:type="character" w:styleId="a6">
    <w:name w:val="Emphasis"/>
    <w:qFormat/>
    <w:rsid w:val="00E83A0B"/>
    <w:rPr>
      <w:i/>
      <w:iCs/>
    </w:rPr>
  </w:style>
  <w:style w:type="character" w:customStyle="1" w:styleId="razriadka">
    <w:name w:val="razriadka"/>
    <w:basedOn w:val="a0"/>
    <w:rsid w:val="00E83A0B"/>
  </w:style>
  <w:style w:type="paragraph" w:customStyle="1" w:styleId="body">
    <w:name w:val="body"/>
    <w:basedOn w:val="a"/>
    <w:rsid w:val="00E8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3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A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2020-04-21T09:29:00Z</dcterms:created>
  <dcterms:modified xsi:type="dcterms:W3CDTF">2020-04-21T10:18:00Z</dcterms:modified>
</cp:coreProperties>
</file>